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2D34E" w14:textId="3B4FA00B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C108BC">
        <w:rPr>
          <w:rFonts w:ascii="Arial" w:hAnsi="Arial" w:cs="Arial"/>
          <w:b/>
          <w:sz w:val="22"/>
          <w:szCs w:val="22"/>
        </w:rPr>
        <w:t>12</w:t>
      </w:r>
      <w:r w:rsidR="00D8714C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8644D2" w:rsidRPr="008644D2">
        <w:rPr>
          <w:rFonts w:ascii="Arial" w:hAnsi="Arial" w:cs="Arial"/>
          <w:b/>
          <w:sz w:val="22"/>
          <w:szCs w:val="22"/>
        </w:rPr>
        <w:t>S3-</w:t>
      </w:r>
      <w:r w:rsidR="003F0B41" w:rsidRPr="003F0B41">
        <w:rPr>
          <w:rFonts w:ascii="Arial" w:hAnsi="Arial" w:cs="Arial"/>
          <w:b/>
          <w:bCs/>
          <w:sz w:val="22"/>
          <w:szCs w:val="22"/>
        </w:rPr>
        <w:t>25404</w:t>
      </w:r>
      <w:r w:rsidR="003F0B41">
        <w:rPr>
          <w:rFonts w:ascii="Arial" w:hAnsi="Arial" w:cs="Arial"/>
          <w:b/>
          <w:bCs/>
          <w:sz w:val="22"/>
          <w:szCs w:val="22"/>
        </w:rPr>
        <w:t>2</w:t>
      </w:r>
    </w:p>
    <w:p w14:paraId="36BAF937" w14:textId="638DA2CE" w:rsidR="00C108BC" w:rsidRPr="00D8714C" w:rsidRDefault="00D8714C" w:rsidP="00D8714C">
      <w:pPr>
        <w:pStyle w:val="Header"/>
        <w:rPr>
          <w:rFonts w:cs="Arial"/>
          <w:b w:val="0"/>
          <w:bCs/>
          <w:sz w:val="22"/>
        </w:rPr>
      </w:pPr>
      <w:r w:rsidRPr="00472BC4">
        <w:rPr>
          <w:rFonts w:cs="Arial"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C43E8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49BD">
        <w:rPr>
          <w:rFonts w:ascii="Arial" w:hAnsi="Arial" w:cs="Arial"/>
          <w:b/>
          <w:bCs/>
          <w:lang w:val="en-US"/>
        </w:rPr>
        <w:t>Interdigital</w:t>
      </w:r>
    </w:p>
    <w:p w14:paraId="65CE4E4B" w14:textId="5FFB24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49BD">
        <w:rPr>
          <w:rFonts w:ascii="Arial" w:hAnsi="Arial" w:cs="Arial"/>
          <w:b/>
          <w:bCs/>
          <w:lang w:val="en-US"/>
        </w:rPr>
        <w:t>Conclusion for Key Issue#1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62751B0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113C91">
        <w:rPr>
          <w:rFonts w:ascii="Arial" w:hAnsi="Arial" w:cs="Arial"/>
          <w:b/>
          <w:bCs/>
          <w:lang w:val="en-US"/>
        </w:rPr>
        <w:t>1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0209F1" w14:textId="5E166CE7" w:rsidR="00FF36C4" w:rsidRDefault="00F049BD" w:rsidP="00523A07">
      <w:pPr>
        <w:rPr>
          <w:lang w:val="en-US" w:eastAsia="zh-CN"/>
        </w:rPr>
      </w:pPr>
      <w:r>
        <w:rPr>
          <w:lang w:val="en-US" w:eastAsia="zh-CN"/>
        </w:rPr>
        <w:t>A conclusion is proposed based on common principles from the proposed solutions</w:t>
      </w:r>
      <w:r w:rsidR="00F56517">
        <w:rPr>
          <w:lang w:val="en-US" w:eastAsia="zh-CN"/>
        </w:rPr>
        <w:t xml:space="preserve"> in TR 33.778</w:t>
      </w:r>
      <w:r>
        <w:rPr>
          <w:lang w:val="en-US" w:eastAsia="zh-CN"/>
        </w:rPr>
        <w:t>.</w:t>
      </w: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1331596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96AA5D" w14:textId="77777777" w:rsidR="00CA4352" w:rsidRDefault="00CA4352" w:rsidP="00CA4352">
      <w:pPr>
        <w:pStyle w:val="Heading1"/>
      </w:pPr>
      <w:bookmarkStart w:id="1" w:name="_Toc212104872"/>
      <w:r>
        <w:t>7</w:t>
      </w:r>
      <w:r>
        <w:tab/>
        <w:t>Conclusions</w:t>
      </w:r>
      <w:bookmarkEnd w:id="1"/>
    </w:p>
    <w:p w14:paraId="0A126A82" w14:textId="75CEFB29" w:rsidR="00CA4352" w:rsidRDefault="00CA4352" w:rsidP="00CA4352">
      <w:pPr>
        <w:pStyle w:val="EditorsNote"/>
        <w:rPr>
          <w:lang w:eastAsia="zh-CN"/>
        </w:rPr>
      </w:pPr>
      <w:r>
        <w:rPr>
          <w:lang w:eastAsia="zh-CN"/>
        </w:rPr>
        <w:t>Editor’s Note: This clause is going to capture the conclusions of this study.</w:t>
      </w:r>
    </w:p>
    <w:p w14:paraId="514CFB6D" w14:textId="77777777" w:rsidR="00AC05D0" w:rsidRPr="00AC05D0" w:rsidRDefault="00AC05D0" w:rsidP="00AC05D0">
      <w:pPr>
        <w:pStyle w:val="Heading2"/>
        <w:rPr>
          <w:ins w:id="2" w:author="IDCC" w:date="2025-11-07T17:02:00Z"/>
          <w:lang w:eastAsia="zh-CN"/>
        </w:rPr>
      </w:pPr>
      <w:ins w:id="3" w:author="IDCC" w:date="2025-11-07T17:02:00Z">
        <w:r w:rsidRPr="00AC05D0">
          <w:rPr>
            <w:lang w:eastAsia="zh-CN"/>
          </w:rPr>
          <w:t>7.1 Conclusion for Key Issue #1</w:t>
        </w:r>
      </w:ins>
    </w:p>
    <w:p w14:paraId="100050B8" w14:textId="67275088" w:rsidR="00F049BD" w:rsidRDefault="00F049BD" w:rsidP="00A53901">
      <w:pPr>
        <w:rPr>
          <w:lang w:eastAsia="zh-CN"/>
        </w:rPr>
      </w:pPr>
      <w:ins w:id="4" w:author="IDCC" w:date="2025-11-05T14:05:00Z" w16du:dateUtc="2025-11-05T19:05:00Z">
        <w:r>
          <w:rPr>
            <w:lang w:eastAsia="zh-CN"/>
          </w:rPr>
          <w:t xml:space="preserve">The following common principles are agreed </w:t>
        </w:r>
      </w:ins>
      <w:ins w:id="5" w:author="IDCC" w:date="2025-11-07T16:43:00Z" w16du:dateUtc="2025-11-07T21:43:00Z">
        <w:r w:rsidR="007C46CE">
          <w:rPr>
            <w:lang w:eastAsia="zh-CN"/>
          </w:rPr>
          <w:t xml:space="preserve">upon </w:t>
        </w:r>
      </w:ins>
      <w:ins w:id="6" w:author="IDCC" w:date="2025-11-05T14:05:00Z" w16du:dateUtc="2025-11-05T19:05:00Z">
        <w:r>
          <w:rPr>
            <w:lang w:eastAsia="zh-CN"/>
          </w:rPr>
          <w:t>for the normative phase:</w:t>
        </w:r>
      </w:ins>
    </w:p>
    <w:p w14:paraId="290CD684" w14:textId="49C4432B" w:rsidR="00F049BD" w:rsidRDefault="00F049BD" w:rsidP="005063A2">
      <w:pPr>
        <w:pStyle w:val="ListParagraph"/>
        <w:numPr>
          <w:ilvl w:val="0"/>
          <w:numId w:val="1"/>
        </w:numPr>
        <w:rPr>
          <w:ins w:id="7" w:author="IDCC" w:date="2025-11-05T14:24:00Z" w16du:dateUtc="2025-11-05T19:24:00Z"/>
          <w:lang w:val="en-US" w:eastAsia="zh-CN"/>
        </w:rPr>
      </w:pPr>
      <w:ins w:id="8" w:author="IDCC" w:date="2025-11-05T14:03:00Z">
        <w:r w:rsidRPr="005063A2">
          <w:rPr>
            <w:lang w:val="en-US" w:eastAsia="zh-CN"/>
          </w:rPr>
          <w:t xml:space="preserve">PSK </w:t>
        </w:r>
      </w:ins>
      <w:ins w:id="9" w:author="IDCC" w:date="2025-11-05T14:03:00Z" w16du:dateUtc="2025-11-05T19:03:00Z">
        <w:r w:rsidRPr="005063A2">
          <w:rPr>
            <w:lang w:val="en-US" w:eastAsia="zh-CN"/>
          </w:rPr>
          <w:t>is deri</w:t>
        </w:r>
      </w:ins>
      <w:ins w:id="10" w:author="IDCC" w:date="2025-11-05T14:04:00Z" w16du:dateUtc="2025-11-05T19:04:00Z">
        <w:r w:rsidRPr="005063A2">
          <w:rPr>
            <w:lang w:val="en-US" w:eastAsia="zh-CN"/>
          </w:rPr>
          <w:t xml:space="preserve">ved </w:t>
        </w:r>
      </w:ins>
      <w:ins w:id="11" w:author="IDCC" w:date="2025-11-05T14:06:00Z" w16du:dateUtc="2025-11-05T19:06:00Z">
        <w:r w:rsidRPr="005063A2">
          <w:rPr>
            <w:lang w:val="en-US" w:eastAsia="zh-CN"/>
          </w:rPr>
          <w:t xml:space="preserve">by UE and AMF </w:t>
        </w:r>
      </w:ins>
      <w:ins w:id="12" w:author="IDCC" w:date="2025-11-05T14:07:00Z" w16du:dateUtc="2025-11-05T19:07:00Z">
        <w:r w:rsidRPr="005063A2">
          <w:rPr>
            <w:lang w:val="en-US" w:eastAsia="zh-CN"/>
          </w:rPr>
          <w:t xml:space="preserve">using </w:t>
        </w:r>
      </w:ins>
      <w:ins w:id="13" w:author="IDCC" w:date="2025-11-05T14:04:00Z" w16du:dateUtc="2025-11-05T19:04:00Z">
        <w:r w:rsidRPr="005063A2">
          <w:rPr>
            <w:lang w:val="en-US" w:eastAsia="zh-CN"/>
          </w:rPr>
          <w:t>current</w:t>
        </w:r>
      </w:ins>
      <w:ins w:id="14" w:author="IDCC" w:date="2025-11-05T14:03:00Z">
        <w:r w:rsidRPr="005063A2">
          <w:rPr>
            <w:lang w:val="en-US" w:eastAsia="zh-CN"/>
          </w:rPr>
          <w:t xml:space="preserve"> 5G security context</w:t>
        </w:r>
      </w:ins>
      <w:ins w:id="15" w:author="IDCC" w:date="2025-11-05T14:22:00Z" w16du:dateUtc="2025-11-05T19:22:00Z">
        <w:r w:rsidR="005063A2">
          <w:rPr>
            <w:lang w:val="en-US" w:eastAsia="zh-CN"/>
          </w:rPr>
          <w:t xml:space="preserve"> (</w:t>
        </w:r>
      </w:ins>
      <w:ins w:id="16" w:author="IDCC" w:date="2025-11-07T16:44:00Z" w16du:dateUtc="2025-11-07T21:44:00Z">
        <w:r w:rsidR="007C46CE">
          <w:rPr>
            <w:lang w:val="en-US" w:eastAsia="zh-CN"/>
          </w:rPr>
          <w:t xml:space="preserve">i.e., </w:t>
        </w:r>
      </w:ins>
      <w:ins w:id="17" w:author="IDCC" w:date="2025-11-05T14:22:00Z" w16du:dateUtc="2025-11-05T19:22:00Z">
        <w:r w:rsidR="005063A2">
          <w:rPr>
            <w:lang w:val="en-US" w:eastAsia="zh-CN"/>
          </w:rPr>
          <w:t>K</w:t>
        </w:r>
        <w:r w:rsidR="005063A2" w:rsidRPr="005063A2">
          <w:rPr>
            <w:vertAlign w:val="subscript"/>
            <w:lang w:val="en-US" w:eastAsia="zh-CN"/>
          </w:rPr>
          <w:t>AMF</w:t>
        </w:r>
        <w:r w:rsidR="005063A2">
          <w:rPr>
            <w:lang w:val="en-US" w:eastAsia="zh-CN"/>
          </w:rPr>
          <w:t>)</w:t>
        </w:r>
      </w:ins>
      <w:ins w:id="18" w:author="IDCC" w:date="2025-11-05T14:03:00Z">
        <w:r w:rsidRPr="005063A2">
          <w:rPr>
            <w:lang w:val="en-US" w:eastAsia="zh-CN"/>
          </w:rPr>
          <w:t xml:space="preserve">. </w:t>
        </w:r>
      </w:ins>
    </w:p>
    <w:p w14:paraId="6EF86A07" w14:textId="322AABE4" w:rsidR="005063A2" w:rsidRPr="005063A2" w:rsidRDefault="005063A2" w:rsidP="005063A2">
      <w:pPr>
        <w:pStyle w:val="ListParagraph"/>
        <w:numPr>
          <w:ilvl w:val="1"/>
          <w:numId w:val="1"/>
        </w:numPr>
        <w:rPr>
          <w:ins w:id="19" w:author="IDCC" w:date="2025-11-05T14:03:00Z"/>
          <w:lang w:val="en-US" w:eastAsia="zh-CN"/>
        </w:rPr>
      </w:pPr>
      <w:ins w:id="20" w:author="IDCC" w:date="2025-11-05T14:24:00Z" w16du:dateUtc="2025-11-05T19:24:00Z">
        <w:r w:rsidRPr="005063A2">
          <w:rPr>
            <w:lang w:val="en-US" w:eastAsia="zh-CN"/>
          </w:rPr>
          <w:t xml:space="preserve">PSK is </w:t>
        </w:r>
        <w:r>
          <w:rPr>
            <w:lang w:val="en-US" w:eastAsia="zh-CN"/>
          </w:rPr>
          <w:t xml:space="preserve">derived using input parameters: </w:t>
        </w:r>
        <w:r w:rsidRPr="005063A2">
          <w:rPr>
            <w:lang w:val="en-US" w:eastAsia="zh-CN"/>
          </w:rPr>
          <w:t>PDU Session ID, SUPI</w:t>
        </w:r>
        <w:r>
          <w:rPr>
            <w:lang w:val="en-US" w:eastAsia="zh-CN"/>
          </w:rPr>
          <w:t xml:space="preserve">, </w:t>
        </w:r>
        <w:r w:rsidRPr="005063A2">
          <w:rPr>
            <w:lang w:val="en-US" w:eastAsia="zh-CN"/>
          </w:rPr>
          <w:t>UPF identity</w:t>
        </w:r>
        <w:r>
          <w:rPr>
            <w:lang w:val="en-US" w:eastAsia="zh-CN"/>
          </w:rPr>
          <w:t xml:space="preserve"> and freshness parameter</w:t>
        </w:r>
        <w:r w:rsidRPr="005063A2">
          <w:rPr>
            <w:lang w:val="en-US" w:eastAsia="zh-CN"/>
          </w:rPr>
          <w:t>.</w:t>
        </w:r>
      </w:ins>
    </w:p>
    <w:p w14:paraId="1ED61FB5" w14:textId="42798439" w:rsidR="0010636B" w:rsidRDefault="007C46CE" w:rsidP="005063A2">
      <w:pPr>
        <w:pStyle w:val="ListParagraph"/>
        <w:numPr>
          <w:ilvl w:val="0"/>
          <w:numId w:val="1"/>
        </w:numPr>
        <w:rPr>
          <w:ins w:id="21" w:author="IDCC" w:date="2025-11-05T14:26:00Z" w16du:dateUtc="2025-11-05T19:26:00Z"/>
          <w:lang w:val="en-US" w:eastAsia="zh-CN"/>
        </w:rPr>
      </w:pPr>
      <w:ins w:id="22" w:author="IDCC" w:date="2025-11-07T16:44:00Z" w16du:dateUtc="2025-11-07T21:44:00Z">
        <w:r>
          <w:rPr>
            <w:lang w:val="en-US" w:eastAsia="zh-CN"/>
          </w:rPr>
          <w:t xml:space="preserve">SMF obtains </w:t>
        </w:r>
      </w:ins>
      <w:ins w:id="23" w:author="IDCC" w:date="2025-11-05T14:04:00Z" w16du:dateUtc="2025-11-05T19:04:00Z">
        <w:r w:rsidR="00F049BD" w:rsidRPr="005063A2">
          <w:rPr>
            <w:lang w:val="en-US" w:eastAsia="zh-CN"/>
          </w:rPr>
          <w:t xml:space="preserve">PSK </w:t>
        </w:r>
      </w:ins>
      <w:ins w:id="24" w:author="IDCC" w:date="2025-11-05T14:06:00Z" w16du:dateUtc="2025-11-05T19:06:00Z">
        <w:r w:rsidR="00F049BD" w:rsidRPr="005063A2">
          <w:rPr>
            <w:lang w:val="en-US" w:eastAsia="zh-CN"/>
          </w:rPr>
          <w:t xml:space="preserve">and Key ID </w:t>
        </w:r>
      </w:ins>
      <w:ins w:id="25" w:author="IDCC" w:date="2025-11-07T16:44:00Z" w16du:dateUtc="2025-11-07T21:44:00Z">
        <w:r>
          <w:rPr>
            <w:lang w:val="en-US" w:eastAsia="zh-CN"/>
          </w:rPr>
          <w:t xml:space="preserve">from AMF and </w:t>
        </w:r>
      </w:ins>
      <w:ins w:id="26" w:author="IDCC" w:date="2025-11-05T14:05:00Z" w16du:dateUtc="2025-11-05T19:05:00Z">
        <w:r w:rsidR="00F049BD" w:rsidRPr="005063A2">
          <w:rPr>
            <w:lang w:val="en-US" w:eastAsia="zh-CN"/>
          </w:rPr>
          <w:t>deliver</w:t>
        </w:r>
      </w:ins>
      <w:ins w:id="27" w:author="IDCC" w:date="2025-11-07T16:44:00Z" w16du:dateUtc="2025-11-07T21:44:00Z">
        <w:r>
          <w:rPr>
            <w:lang w:val="en-US" w:eastAsia="zh-CN"/>
          </w:rPr>
          <w:t xml:space="preserve">s them </w:t>
        </w:r>
      </w:ins>
      <w:ins w:id="28" w:author="IDCC" w:date="2025-11-09T12:03:00Z" w16du:dateUtc="2025-11-09T17:03:00Z">
        <w:r w:rsidR="003D63F1">
          <w:rPr>
            <w:lang w:val="en-US" w:eastAsia="zh-CN"/>
          </w:rPr>
          <w:t xml:space="preserve">to </w:t>
        </w:r>
      </w:ins>
      <w:ins w:id="29" w:author="IDCC" w:date="2025-11-05T14:03:00Z">
        <w:r w:rsidR="00F049BD" w:rsidRPr="005063A2">
          <w:rPr>
            <w:lang w:val="en-US" w:eastAsia="zh-CN"/>
          </w:rPr>
          <w:t xml:space="preserve">UPF </w:t>
        </w:r>
      </w:ins>
      <w:ins w:id="30" w:author="IDCC" w:date="2025-11-05T14:23:00Z" w16du:dateUtc="2025-11-05T19:23:00Z">
        <w:r w:rsidR="005063A2">
          <w:rPr>
            <w:lang w:val="en-US" w:eastAsia="zh-CN"/>
          </w:rPr>
          <w:t>over N4</w:t>
        </w:r>
      </w:ins>
      <w:ins w:id="31" w:author="IDCC" w:date="2025-11-07T16:47:00Z" w16du:dateUtc="2025-11-07T21:47:00Z">
        <w:r>
          <w:rPr>
            <w:lang w:val="en-US" w:eastAsia="zh-CN"/>
          </w:rPr>
          <w:t xml:space="preserve"> during PDU Session establishment</w:t>
        </w:r>
      </w:ins>
      <w:ins w:id="32" w:author="IDCC" w:date="2025-11-09T12:03:00Z" w16du:dateUtc="2025-11-09T17:03:00Z">
        <w:r w:rsidR="003D63F1">
          <w:rPr>
            <w:lang w:val="en-US" w:eastAsia="zh-CN"/>
          </w:rPr>
          <w:t xml:space="preserve"> or re-activation</w:t>
        </w:r>
      </w:ins>
      <w:ins w:id="33" w:author="IDCC" w:date="2025-11-07T16:47:00Z" w16du:dateUtc="2025-11-07T21:47:00Z">
        <w:r>
          <w:rPr>
            <w:lang w:val="en-US" w:eastAsia="zh-CN"/>
          </w:rPr>
          <w:t>.</w:t>
        </w:r>
      </w:ins>
      <w:ins w:id="34" w:author="IDCC" w:date="2025-11-05T14:07:00Z" w16du:dateUtc="2025-11-05T19:07:00Z">
        <w:r w:rsidR="00F049BD" w:rsidRPr="005063A2">
          <w:rPr>
            <w:lang w:val="en-US" w:eastAsia="zh-CN"/>
          </w:rPr>
          <w:t xml:space="preserve"> </w:t>
        </w:r>
      </w:ins>
    </w:p>
    <w:p w14:paraId="6C8E4AA9" w14:textId="7636937E" w:rsidR="00F049BD" w:rsidRPr="005063A2" w:rsidRDefault="00F049BD" w:rsidP="005063A2">
      <w:pPr>
        <w:pStyle w:val="ListParagraph"/>
        <w:numPr>
          <w:ilvl w:val="0"/>
          <w:numId w:val="1"/>
        </w:numPr>
        <w:rPr>
          <w:ins w:id="35" w:author="IDCC" w:date="2025-11-05T14:07:00Z" w16du:dateUtc="2025-11-05T19:07:00Z"/>
          <w:lang w:val="en-US" w:eastAsia="zh-CN"/>
        </w:rPr>
      </w:pPr>
      <w:ins w:id="36" w:author="IDCC" w:date="2025-11-05T14:03:00Z">
        <w:r w:rsidRPr="005063A2">
          <w:rPr>
            <w:lang w:val="en-US" w:eastAsia="zh-CN"/>
          </w:rPr>
          <w:t xml:space="preserve">UPF </w:t>
        </w:r>
      </w:ins>
      <w:ins w:id="37" w:author="IDCC" w:date="2025-11-05T14:07:00Z" w16du:dateUtc="2025-11-05T19:07:00Z">
        <w:r w:rsidRPr="005063A2">
          <w:rPr>
            <w:lang w:val="en-US" w:eastAsia="zh-CN"/>
          </w:rPr>
          <w:t xml:space="preserve">receives the </w:t>
        </w:r>
      </w:ins>
      <w:ins w:id="38" w:author="IDCC" w:date="2025-11-05T14:03:00Z">
        <w:r w:rsidRPr="005063A2">
          <w:rPr>
            <w:lang w:val="en-US" w:eastAsia="zh-CN"/>
          </w:rPr>
          <w:t xml:space="preserve">Key ID </w:t>
        </w:r>
      </w:ins>
      <w:ins w:id="39" w:author="IDCC" w:date="2025-11-05T14:07:00Z" w16du:dateUtc="2025-11-05T19:07:00Z">
        <w:r w:rsidRPr="005063A2">
          <w:rPr>
            <w:lang w:val="en-US" w:eastAsia="zh-CN"/>
          </w:rPr>
          <w:t xml:space="preserve">from the UE </w:t>
        </w:r>
      </w:ins>
      <w:ins w:id="40" w:author="IDCC" w:date="2025-11-07T16:45:00Z" w16du:dateUtc="2025-11-07T21:45:00Z">
        <w:r w:rsidR="007C46CE">
          <w:rPr>
            <w:lang w:val="en-US" w:eastAsia="zh-CN"/>
          </w:rPr>
          <w:t xml:space="preserve">during MPQUIC/TLS connection establishment. UPF </w:t>
        </w:r>
      </w:ins>
      <w:ins w:id="41" w:author="IDCC" w:date="2025-11-05T14:03:00Z">
        <w:r w:rsidRPr="005063A2">
          <w:rPr>
            <w:lang w:val="en-US" w:eastAsia="zh-CN"/>
          </w:rPr>
          <w:t>pick</w:t>
        </w:r>
      </w:ins>
      <w:ins w:id="42" w:author="IDCC" w:date="2025-11-07T16:45:00Z" w16du:dateUtc="2025-11-07T21:45:00Z">
        <w:r w:rsidR="007C46CE">
          <w:rPr>
            <w:lang w:val="en-US" w:eastAsia="zh-CN"/>
          </w:rPr>
          <w:t>s</w:t>
        </w:r>
      </w:ins>
      <w:ins w:id="43" w:author="IDCC" w:date="2025-11-05T14:03:00Z">
        <w:r w:rsidRPr="005063A2">
          <w:rPr>
            <w:lang w:val="en-US" w:eastAsia="zh-CN"/>
          </w:rPr>
          <w:t xml:space="preserve"> the PSK</w:t>
        </w:r>
      </w:ins>
      <w:ins w:id="44" w:author="IDCC" w:date="2025-11-05T14:25:00Z" w16du:dateUtc="2025-11-05T19:25:00Z">
        <w:r w:rsidR="005063A2">
          <w:rPr>
            <w:lang w:val="en-US" w:eastAsia="zh-CN"/>
          </w:rPr>
          <w:t xml:space="preserve"> </w:t>
        </w:r>
      </w:ins>
      <w:ins w:id="45" w:author="IDCC" w:date="2025-11-05T15:10:00Z" w16du:dateUtc="2025-11-05T20:10:00Z">
        <w:r w:rsidR="00065030">
          <w:rPr>
            <w:lang w:val="en-US" w:eastAsia="zh-CN"/>
          </w:rPr>
          <w:t>used</w:t>
        </w:r>
      </w:ins>
      <w:ins w:id="46" w:author="IDCC" w:date="2025-11-05T14:25:00Z" w16du:dateUtc="2025-11-05T19:25:00Z">
        <w:r w:rsidR="005063A2">
          <w:rPr>
            <w:lang w:val="en-US" w:eastAsia="zh-CN"/>
          </w:rPr>
          <w:t xml:space="preserve"> </w:t>
        </w:r>
      </w:ins>
      <w:ins w:id="47" w:author="IDCC" w:date="2025-11-05T15:10:00Z" w16du:dateUtc="2025-11-05T20:10:00Z">
        <w:r w:rsidR="00065030">
          <w:rPr>
            <w:lang w:val="en-US" w:eastAsia="zh-CN"/>
          </w:rPr>
          <w:t xml:space="preserve">to </w:t>
        </w:r>
      </w:ins>
      <w:ins w:id="48" w:author="IDCC" w:date="2025-11-05T14:25:00Z" w16du:dateUtc="2025-11-05T19:25:00Z">
        <w:r w:rsidR="005063A2">
          <w:rPr>
            <w:lang w:val="en-US" w:eastAsia="zh-CN"/>
          </w:rPr>
          <w:t>perform the mutual authentication with the UE</w:t>
        </w:r>
      </w:ins>
      <w:ins w:id="49" w:author="IDCC" w:date="2025-11-05T15:09:00Z" w16du:dateUtc="2025-11-05T20:09:00Z">
        <w:r w:rsidR="00065030">
          <w:rPr>
            <w:lang w:val="en-US" w:eastAsia="zh-CN"/>
          </w:rPr>
          <w:t xml:space="preserve"> using </w:t>
        </w:r>
      </w:ins>
      <w:ins w:id="50" w:author="IDCC" w:date="2025-11-05T15:09:00Z">
        <w:r w:rsidR="00065030" w:rsidRPr="00065030">
          <w:rPr>
            <w:lang w:eastAsia="zh-CN"/>
          </w:rPr>
          <w:t xml:space="preserve">TLS 1.3 </w:t>
        </w:r>
        <w:proofErr w:type="spellStart"/>
        <w:r w:rsidR="00065030" w:rsidRPr="00065030">
          <w:rPr>
            <w:lang w:eastAsia="zh-CN"/>
          </w:rPr>
          <w:t>psk_dhe_ke</w:t>
        </w:r>
      </w:ins>
      <w:proofErr w:type="spellEnd"/>
      <w:ins w:id="51" w:author="IDCC" w:date="2025-11-05T14:03:00Z">
        <w:r w:rsidRPr="005063A2">
          <w:rPr>
            <w:lang w:val="en-US" w:eastAsia="zh-CN"/>
          </w:rPr>
          <w:t xml:space="preserve">. </w:t>
        </w:r>
      </w:ins>
    </w:p>
    <w:p w14:paraId="2CCD43DD" w14:textId="77777777" w:rsidR="00CA4352" w:rsidRPr="00F049BD" w:rsidRDefault="00CA4352" w:rsidP="00CA4352">
      <w:pPr>
        <w:rPr>
          <w:lang w:val="en-US"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0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CFE83" w14:textId="77777777" w:rsidR="00552C32" w:rsidRDefault="00552C32">
      <w:r>
        <w:separator/>
      </w:r>
    </w:p>
  </w:endnote>
  <w:endnote w:type="continuationSeparator" w:id="0">
    <w:p w14:paraId="5C1D7D50" w14:textId="77777777" w:rsidR="00552C32" w:rsidRDefault="0055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C547C" w14:textId="77777777" w:rsidR="00552C32" w:rsidRDefault="00552C32">
      <w:r>
        <w:separator/>
      </w:r>
    </w:p>
  </w:footnote>
  <w:footnote w:type="continuationSeparator" w:id="0">
    <w:p w14:paraId="23628B34" w14:textId="77777777" w:rsidR="00552C32" w:rsidRDefault="00552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F0C96"/>
    <w:multiLevelType w:val="hybridMultilevel"/>
    <w:tmpl w:val="2E8E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1833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3725D"/>
    <w:rsid w:val="000472B0"/>
    <w:rsid w:val="00060413"/>
    <w:rsid w:val="00060678"/>
    <w:rsid w:val="00061147"/>
    <w:rsid w:val="00065030"/>
    <w:rsid w:val="000748F1"/>
    <w:rsid w:val="0008393E"/>
    <w:rsid w:val="0008524C"/>
    <w:rsid w:val="000B4191"/>
    <w:rsid w:val="000B59EB"/>
    <w:rsid w:val="000B79E1"/>
    <w:rsid w:val="000C6C76"/>
    <w:rsid w:val="000D05B2"/>
    <w:rsid w:val="000F7492"/>
    <w:rsid w:val="00101737"/>
    <w:rsid w:val="0010504F"/>
    <w:rsid w:val="0010636B"/>
    <w:rsid w:val="00113C91"/>
    <w:rsid w:val="00115D32"/>
    <w:rsid w:val="00141D16"/>
    <w:rsid w:val="00141EBC"/>
    <w:rsid w:val="00154F4F"/>
    <w:rsid w:val="00155E89"/>
    <w:rsid w:val="001604A8"/>
    <w:rsid w:val="001A7A59"/>
    <w:rsid w:val="001B093A"/>
    <w:rsid w:val="001C5CF1"/>
    <w:rsid w:val="001E4313"/>
    <w:rsid w:val="001E6031"/>
    <w:rsid w:val="001F36A1"/>
    <w:rsid w:val="00214DF0"/>
    <w:rsid w:val="00217CCB"/>
    <w:rsid w:val="002304D4"/>
    <w:rsid w:val="00230B4E"/>
    <w:rsid w:val="002474B7"/>
    <w:rsid w:val="002543BE"/>
    <w:rsid w:val="00261110"/>
    <w:rsid w:val="00266561"/>
    <w:rsid w:val="00267D31"/>
    <w:rsid w:val="00276F8C"/>
    <w:rsid w:val="00287C53"/>
    <w:rsid w:val="002C7896"/>
    <w:rsid w:val="002D7C74"/>
    <w:rsid w:val="0030557F"/>
    <w:rsid w:val="00313B82"/>
    <w:rsid w:val="003326D5"/>
    <w:rsid w:val="00343A78"/>
    <w:rsid w:val="003477B0"/>
    <w:rsid w:val="00364B10"/>
    <w:rsid w:val="003A7BC7"/>
    <w:rsid w:val="003C07D7"/>
    <w:rsid w:val="003C18BF"/>
    <w:rsid w:val="003D63F1"/>
    <w:rsid w:val="003E17CD"/>
    <w:rsid w:val="003E2F3E"/>
    <w:rsid w:val="003E679C"/>
    <w:rsid w:val="003F0B41"/>
    <w:rsid w:val="00401342"/>
    <w:rsid w:val="004054C1"/>
    <w:rsid w:val="0041457A"/>
    <w:rsid w:val="00416230"/>
    <w:rsid w:val="0044235F"/>
    <w:rsid w:val="00445B90"/>
    <w:rsid w:val="004721C0"/>
    <w:rsid w:val="00484651"/>
    <w:rsid w:val="00491049"/>
    <w:rsid w:val="00493E53"/>
    <w:rsid w:val="004A28D7"/>
    <w:rsid w:val="004E2F92"/>
    <w:rsid w:val="004F2529"/>
    <w:rsid w:val="005063A2"/>
    <w:rsid w:val="0051513A"/>
    <w:rsid w:val="0051688C"/>
    <w:rsid w:val="00523A07"/>
    <w:rsid w:val="00533AAD"/>
    <w:rsid w:val="00552C32"/>
    <w:rsid w:val="0056049D"/>
    <w:rsid w:val="00565A2B"/>
    <w:rsid w:val="00587CB1"/>
    <w:rsid w:val="00595656"/>
    <w:rsid w:val="0059752F"/>
    <w:rsid w:val="00597B7E"/>
    <w:rsid w:val="005A3AF1"/>
    <w:rsid w:val="005D4658"/>
    <w:rsid w:val="005E2EEB"/>
    <w:rsid w:val="00601DB8"/>
    <w:rsid w:val="0062133A"/>
    <w:rsid w:val="00637EAF"/>
    <w:rsid w:val="00647FEA"/>
    <w:rsid w:val="00653E2A"/>
    <w:rsid w:val="00661BE6"/>
    <w:rsid w:val="00673A92"/>
    <w:rsid w:val="00675D42"/>
    <w:rsid w:val="0068621E"/>
    <w:rsid w:val="006933C2"/>
    <w:rsid w:val="00693643"/>
    <w:rsid w:val="0069541A"/>
    <w:rsid w:val="00695BE0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4144A"/>
    <w:rsid w:val="007520D0"/>
    <w:rsid w:val="00754575"/>
    <w:rsid w:val="00780A06"/>
    <w:rsid w:val="00785301"/>
    <w:rsid w:val="00793D77"/>
    <w:rsid w:val="00795630"/>
    <w:rsid w:val="007A6603"/>
    <w:rsid w:val="007A75AE"/>
    <w:rsid w:val="007C46CE"/>
    <w:rsid w:val="007D5852"/>
    <w:rsid w:val="0082707E"/>
    <w:rsid w:val="00830002"/>
    <w:rsid w:val="00844C2B"/>
    <w:rsid w:val="0085431B"/>
    <w:rsid w:val="00862B8F"/>
    <w:rsid w:val="008644D2"/>
    <w:rsid w:val="0086767F"/>
    <w:rsid w:val="00874BEE"/>
    <w:rsid w:val="0088054F"/>
    <w:rsid w:val="008B4AAF"/>
    <w:rsid w:val="0090361B"/>
    <w:rsid w:val="00914095"/>
    <w:rsid w:val="009158D2"/>
    <w:rsid w:val="009207E4"/>
    <w:rsid w:val="00921784"/>
    <w:rsid w:val="00921FB9"/>
    <w:rsid w:val="009255E7"/>
    <w:rsid w:val="009556EA"/>
    <w:rsid w:val="00971CBC"/>
    <w:rsid w:val="00974009"/>
    <w:rsid w:val="00975162"/>
    <w:rsid w:val="00982BA7"/>
    <w:rsid w:val="009A21B0"/>
    <w:rsid w:val="009D52CD"/>
    <w:rsid w:val="00A16FD7"/>
    <w:rsid w:val="00A206AF"/>
    <w:rsid w:val="00A21D7B"/>
    <w:rsid w:val="00A34787"/>
    <w:rsid w:val="00A36285"/>
    <w:rsid w:val="00A44C39"/>
    <w:rsid w:val="00A503A8"/>
    <w:rsid w:val="00A524BE"/>
    <w:rsid w:val="00A53901"/>
    <w:rsid w:val="00A873AC"/>
    <w:rsid w:val="00A87EF0"/>
    <w:rsid w:val="00A97832"/>
    <w:rsid w:val="00AA1CB7"/>
    <w:rsid w:val="00AA3DBE"/>
    <w:rsid w:val="00AA7E59"/>
    <w:rsid w:val="00AC05D0"/>
    <w:rsid w:val="00AE35AD"/>
    <w:rsid w:val="00B15951"/>
    <w:rsid w:val="00B21755"/>
    <w:rsid w:val="00B4106C"/>
    <w:rsid w:val="00B41104"/>
    <w:rsid w:val="00B67856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108BC"/>
    <w:rsid w:val="00C1116C"/>
    <w:rsid w:val="00C3644C"/>
    <w:rsid w:val="00C46D54"/>
    <w:rsid w:val="00C50FAC"/>
    <w:rsid w:val="00C601CB"/>
    <w:rsid w:val="00C86246"/>
    <w:rsid w:val="00C86F41"/>
    <w:rsid w:val="00C87441"/>
    <w:rsid w:val="00C93D83"/>
    <w:rsid w:val="00CA4352"/>
    <w:rsid w:val="00CB0C7A"/>
    <w:rsid w:val="00CB1BF3"/>
    <w:rsid w:val="00CB50F7"/>
    <w:rsid w:val="00CC4471"/>
    <w:rsid w:val="00CD3F32"/>
    <w:rsid w:val="00CD58D7"/>
    <w:rsid w:val="00CF2085"/>
    <w:rsid w:val="00CF2307"/>
    <w:rsid w:val="00D02A8B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8714C"/>
    <w:rsid w:val="00DA5803"/>
    <w:rsid w:val="00DC1BF1"/>
    <w:rsid w:val="00DC5E36"/>
    <w:rsid w:val="00DF340E"/>
    <w:rsid w:val="00DF72B9"/>
    <w:rsid w:val="00E029CC"/>
    <w:rsid w:val="00E1239E"/>
    <w:rsid w:val="00E1464D"/>
    <w:rsid w:val="00E25D01"/>
    <w:rsid w:val="00E36473"/>
    <w:rsid w:val="00E54C0A"/>
    <w:rsid w:val="00E55888"/>
    <w:rsid w:val="00E64330"/>
    <w:rsid w:val="00E65F50"/>
    <w:rsid w:val="00E85D63"/>
    <w:rsid w:val="00E864BA"/>
    <w:rsid w:val="00E95819"/>
    <w:rsid w:val="00E97540"/>
    <w:rsid w:val="00EB600A"/>
    <w:rsid w:val="00EC3339"/>
    <w:rsid w:val="00EC3A88"/>
    <w:rsid w:val="00EC7D7C"/>
    <w:rsid w:val="00ED0FA9"/>
    <w:rsid w:val="00EE14DC"/>
    <w:rsid w:val="00EF550D"/>
    <w:rsid w:val="00EF640C"/>
    <w:rsid w:val="00F049BD"/>
    <w:rsid w:val="00F157B0"/>
    <w:rsid w:val="00F21090"/>
    <w:rsid w:val="00F2535C"/>
    <w:rsid w:val="00F30436"/>
    <w:rsid w:val="00F30FD1"/>
    <w:rsid w:val="00F41F24"/>
    <w:rsid w:val="00F431B2"/>
    <w:rsid w:val="00F50B97"/>
    <w:rsid w:val="00F56517"/>
    <w:rsid w:val="00F57C87"/>
    <w:rsid w:val="00F64D5B"/>
    <w:rsid w:val="00F6525A"/>
    <w:rsid w:val="00F71F83"/>
    <w:rsid w:val="00FA6CF6"/>
    <w:rsid w:val="00FD2597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9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8714C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1C7C7-61FB-413E-A5A3-6D9CB9CA2C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566873B0-2674-4B85-B30E-F2A277A66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53E971-71A9-43BA-AEF5-DD1A4CB84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182</Words>
  <Characters>885</Characters>
  <Application>Microsoft Office Word</Application>
  <DocSecurity>0</DocSecurity>
  <Lines>26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10</cp:revision>
  <cp:lastPrinted>1900-01-01T05:00:00Z</cp:lastPrinted>
  <dcterms:created xsi:type="dcterms:W3CDTF">2025-11-06T15:06:00Z</dcterms:created>
  <dcterms:modified xsi:type="dcterms:W3CDTF">2025-11-09T17:04:00Z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2025-11-05T19:25:44Z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40d73477-11ef-41a1-a433-7ff520106ded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